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C79310" w14:textId="5FAFB85C" w:rsidR="003E25B2" w:rsidRPr="00BC3676" w:rsidRDefault="00BC3676" w:rsidP="003E25B2">
      <w:pPr>
        <w:ind w:firstLine="39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67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14:paraId="18619DF6" w14:textId="77777777" w:rsidR="003E25B2" w:rsidRPr="00BC3676" w:rsidRDefault="003E25B2" w:rsidP="003E25B2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676">
        <w:rPr>
          <w:rFonts w:ascii="Times New Roman" w:hAnsi="Times New Roman" w:cs="Times New Roman"/>
          <w:b/>
          <w:sz w:val="28"/>
          <w:szCs w:val="28"/>
        </w:rPr>
        <w:t xml:space="preserve">к проекту Закона Кыргызской Республики </w:t>
      </w:r>
    </w:p>
    <w:p w14:paraId="343AB5AE" w14:textId="07276420" w:rsidR="003E25B2" w:rsidRPr="00BC3676" w:rsidRDefault="0073402D" w:rsidP="003E25B2">
      <w:pPr>
        <w:ind w:firstLine="708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3676">
        <w:rPr>
          <w:rFonts w:ascii="Times New Roman" w:hAnsi="Times New Roman" w:cs="Times New Roman"/>
          <w:b/>
          <w:sz w:val="28"/>
          <w:szCs w:val="28"/>
        </w:rPr>
        <w:t>«О</w:t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Закон Кыргызской </w:t>
      </w:r>
      <w:r w:rsidR="0096374F" w:rsidRPr="00BC3676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="0096374F">
        <w:rPr>
          <w:rFonts w:ascii="Times New Roman" w:hAnsi="Times New Roman" w:cs="Times New Roman"/>
          <w:b/>
          <w:sz w:val="28"/>
          <w:szCs w:val="28"/>
        </w:rPr>
        <w:br/>
      </w:r>
      <w:r w:rsidR="0096374F" w:rsidRPr="00BC3676">
        <w:rPr>
          <w:rFonts w:ascii="Times New Roman" w:hAnsi="Times New Roman" w:cs="Times New Roman"/>
          <w:b/>
          <w:sz w:val="28"/>
          <w:szCs w:val="28"/>
        </w:rPr>
        <w:t>«</w:t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>О</w:t>
      </w:r>
      <w:r w:rsidRPr="00BC3676">
        <w:rPr>
          <w:rFonts w:ascii="Times New Roman" w:hAnsi="Times New Roman" w:cs="Times New Roman"/>
          <w:b/>
          <w:sz w:val="28"/>
          <w:szCs w:val="28"/>
        </w:rPr>
        <w:t>б</w:t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676">
        <w:rPr>
          <w:rFonts w:ascii="Times New Roman" w:hAnsi="Times New Roman" w:cs="Times New Roman"/>
          <w:b/>
          <w:sz w:val="28"/>
          <w:szCs w:val="28"/>
        </w:rPr>
        <w:t>официальной статистике</w:t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>»</w:t>
      </w:r>
      <w:r w:rsidR="00BC367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676" w:rsidRPr="00BC3676">
        <w:rPr>
          <w:rFonts w:ascii="Times New Roman" w:hAnsi="Times New Roman" w:cs="Times New Roman"/>
          <w:b/>
          <w:sz w:val="28"/>
          <w:szCs w:val="28"/>
        </w:rPr>
        <w:t>от 8 июля 2019 года № 82</w:t>
      </w:r>
    </w:p>
    <w:p w14:paraId="0C263272" w14:textId="77777777" w:rsidR="00816B71" w:rsidRPr="00BC3676" w:rsidRDefault="00816B71" w:rsidP="003E25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13ED6" w14:textId="77777777" w:rsidR="00816B71" w:rsidRPr="00BC3676" w:rsidRDefault="00816B71" w:rsidP="003E25B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297FA5A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Цель и задачи</w:t>
      </w:r>
    </w:p>
    <w:p w14:paraId="43DA9132" w14:textId="7B00B878" w:rsidR="00E52EBE" w:rsidRPr="00BC3676" w:rsidRDefault="003E25B2" w:rsidP="00E52EBE">
      <w:pPr>
        <w:spacing w:before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 xml:space="preserve">Данный </w:t>
      </w:r>
      <w:r w:rsidR="00E52EBE" w:rsidRPr="00BC3676">
        <w:rPr>
          <w:rFonts w:ascii="Times New Roman" w:hAnsi="Times New Roman" w:cs="Times New Roman"/>
          <w:sz w:val="28"/>
          <w:szCs w:val="28"/>
        </w:rPr>
        <w:t xml:space="preserve">законопроект </w:t>
      </w:r>
      <w:r w:rsidRPr="00BC3676">
        <w:rPr>
          <w:rFonts w:ascii="Times New Roman" w:hAnsi="Times New Roman" w:cs="Times New Roman"/>
          <w:sz w:val="28"/>
          <w:szCs w:val="28"/>
        </w:rPr>
        <w:t>разработан в</w:t>
      </w:r>
      <w:r w:rsidR="0073402D" w:rsidRPr="00BC3676">
        <w:rPr>
          <w:rFonts w:ascii="Times New Roman" w:hAnsi="Times New Roman" w:cs="Times New Roman"/>
          <w:sz w:val="28"/>
          <w:szCs w:val="28"/>
        </w:rPr>
        <w:t>о исполнение</w:t>
      </w:r>
      <w:r w:rsidRPr="00BC3676">
        <w:rPr>
          <w:rFonts w:ascii="Times New Roman" w:hAnsi="Times New Roman" w:cs="Times New Roman"/>
          <w:sz w:val="28"/>
          <w:szCs w:val="28"/>
        </w:rPr>
        <w:t xml:space="preserve"> Указ</w:t>
      </w:r>
      <w:r w:rsidR="0073402D" w:rsidRPr="00BC3676">
        <w:rPr>
          <w:rFonts w:ascii="Times New Roman" w:hAnsi="Times New Roman" w:cs="Times New Roman"/>
          <w:sz w:val="28"/>
          <w:szCs w:val="28"/>
        </w:rPr>
        <w:t>а</w:t>
      </w:r>
      <w:r w:rsidRPr="00BC3676">
        <w:rPr>
          <w:rFonts w:ascii="Times New Roman" w:hAnsi="Times New Roman" w:cs="Times New Roman"/>
          <w:sz w:val="28"/>
          <w:szCs w:val="28"/>
        </w:rPr>
        <w:t xml:space="preserve"> Президента Кыргызской Республики «О проведении инвентаризации законодательства Кыргызской Республики» от 8 февраля 2021 года</w:t>
      </w:r>
      <w:r w:rsidR="00CE696F">
        <w:rPr>
          <w:rFonts w:ascii="Times New Roman" w:hAnsi="Times New Roman" w:cs="Times New Roman"/>
          <w:sz w:val="28"/>
          <w:szCs w:val="28"/>
        </w:rPr>
        <w:t xml:space="preserve"> </w:t>
      </w:r>
      <w:r w:rsidR="003A1B91">
        <w:rPr>
          <w:rFonts w:ascii="Times New Roman" w:hAnsi="Times New Roman" w:cs="Times New Roman"/>
          <w:sz w:val="28"/>
          <w:szCs w:val="28"/>
        </w:rPr>
        <w:t xml:space="preserve">УП </w:t>
      </w:r>
      <w:r w:rsidR="00CE696F">
        <w:rPr>
          <w:rFonts w:ascii="Times New Roman" w:hAnsi="Times New Roman" w:cs="Times New Roman"/>
          <w:sz w:val="28"/>
          <w:szCs w:val="28"/>
        </w:rPr>
        <w:t>№26</w:t>
      </w:r>
      <w:r w:rsidR="003A1B91">
        <w:rPr>
          <w:rFonts w:ascii="Times New Roman" w:hAnsi="Times New Roman" w:cs="Times New Roman"/>
          <w:sz w:val="28"/>
          <w:szCs w:val="28"/>
        </w:rPr>
        <w:t>.</w:t>
      </w:r>
    </w:p>
    <w:p w14:paraId="5340CC9F" w14:textId="2A995595" w:rsidR="008178E9" w:rsidRPr="00BC3676" w:rsidRDefault="008178E9" w:rsidP="00CE696F">
      <w:pPr>
        <w:spacing w:before="120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 xml:space="preserve">В ходе инвентаризации </w:t>
      </w:r>
      <w:r w:rsidR="00AD3D4A" w:rsidRPr="00BC3676">
        <w:rPr>
          <w:rFonts w:ascii="Times New Roman" w:hAnsi="Times New Roman" w:cs="Times New Roman"/>
          <w:sz w:val="28"/>
          <w:szCs w:val="28"/>
        </w:rPr>
        <w:t xml:space="preserve">межведомственная </w:t>
      </w:r>
      <w:r w:rsidRPr="00BC3676">
        <w:rPr>
          <w:rFonts w:ascii="Times New Roman" w:hAnsi="Times New Roman" w:cs="Times New Roman"/>
          <w:sz w:val="28"/>
          <w:szCs w:val="28"/>
        </w:rPr>
        <w:t>экспертная комиссия рассмотрела три основных закона</w:t>
      </w:r>
      <w:r w:rsidR="00983874" w:rsidRPr="00BC3676">
        <w:rPr>
          <w:rFonts w:ascii="Times New Roman" w:hAnsi="Times New Roman" w:cs="Times New Roman"/>
          <w:sz w:val="28"/>
          <w:szCs w:val="28"/>
        </w:rPr>
        <w:t>,</w:t>
      </w:r>
      <w:r w:rsidRPr="00BC3676">
        <w:rPr>
          <w:rFonts w:ascii="Times New Roman" w:hAnsi="Times New Roman" w:cs="Times New Roman"/>
          <w:sz w:val="28"/>
          <w:szCs w:val="28"/>
        </w:rPr>
        <w:t xml:space="preserve"> регулирующи</w:t>
      </w:r>
      <w:r w:rsidR="00983874" w:rsidRPr="00BC3676">
        <w:rPr>
          <w:rFonts w:ascii="Times New Roman" w:hAnsi="Times New Roman" w:cs="Times New Roman"/>
          <w:sz w:val="28"/>
          <w:szCs w:val="28"/>
        </w:rPr>
        <w:t>х</w:t>
      </w:r>
      <w:r w:rsidRPr="00BC3676">
        <w:rPr>
          <w:rFonts w:ascii="Times New Roman" w:hAnsi="Times New Roman" w:cs="Times New Roman"/>
          <w:sz w:val="28"/>
          <w:szCs w:val="28"/>
        </w:rPr>
        <w:t xml:space="preserve"> сферу статистики и проведение переписей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 -</w:t>
      </w:r>
      <w:r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="00983874" w:rsidRPr="00BC3676">
        <w:rPr>
          <w:rFonts w:ascii="Times New Roman" w:hAnsi="Times New Roman" w:cs="Times New Roman"/>
          <w:sz w:val="28"/>
          <w:szCs w:val="28"/>
        </w:rPr>
        <w:t>з</w:t>
      </w:r>
      <w:r w:rsidRPr="00BC3676">
        <w:rPr>
          <w:rFonts w:ascii="Times New Roman" w:hAnsi="Times New Roman" w:cs="Times New Roman"/>
          <w:sz w:val="28"/>
          <w:szCs w:val="28"/>
        </w:rPr>
        <w:t>акон</w:t>
      </w:r>
      <w:r w:rsidR="00983874" w:rsidRPr="00BC3676">
        <w:rPr>
          <w:rFonts w:ascii="Times New Roman" w:hAnsi="Times New Roman" w:cs="Times New Roman"/>
          <w:sz w:val="28"/>
          <w:szCs w:val="28"/>
        </w:rPr>
        <w:t>ы</w:t>
      </w:r>
      <w:r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="00305A0D" w:rsidRPr="00305A0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«Об официальной статистике», </w:t>
      </w:r>
      <w:r w:rsidRPr="00BC3676">
        <w:rPr>
          <w:rFonts w:ascii="Times New Roman" w:hAnsi="Times New Roman" w:cs="Times New Roman"/>
          <w:sz w:val="28"/>
          <w:szCs w:val="28"/>
        </w:rPr>
        <w:t xml:space="preserve">«О переписи населения и жилищного фонда» и «О сельскохозяйственной переписи». </w:t>
      </w:r>
    </w:p>
    <w:p w14:paraId="77F6D86F" w14:textId="49DD072E" w:rsidR="008178E9" w:rsidRPr="00BC3676" w:rsidRDefault="008178E9" w:rsidP="00983874">
      <w:pPr>
        <w:spacing w:before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 xml:space="preserve">По результатам работы межведомственной экспертной группы, Закон </w:t>
      </w:r>
      <w:r w:rsidR="00305A0D" w:rsidRPr="00305A0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C3676">
        <w:rPr>
          <w:rFonts w:ascii="Times New Roman" w:hAnsi="Times New Roman" w:cs="Times New Roman"/>
          <w:sz w:val="28"/>
          <w:szCs w:val="28"/>
        </w:rPr>
        <w:t xml:space="preserve"> «Об официальной статистике» был включен в перечень законов, т</w:t>
      </w:r>
      <w:r w:rsidR="00AD3D4A" w:rsidRPr="00BC3676">
        <w:rPr>
          <w:rFonts w:ascii="Times New Roman" w:hAnsi="Times New Roman" w:cs="Times New Roman"/>
          <w:sz w:val="28"/>
          <w:szCs w:val="28"/>
        </w:rPr>
        <w:t xml:space="preserve">ребующих внесения изменений. </w:t>
      </w:r>
      <w:r w:rsidRPr="00BC3676">
        <w:rPr>
          <w:rFonts w:ascii="Times New Roman" w:hAnsi="Times New Roman" w:cs="Times New Roman"/>
          <w:sz w:val="28"/>
          <w:szCs w:val="28"/>
        </w:rPr>
        <w:t>При этом</w:t>
      </w:r>
      <w:r w:rsidR="00983874" w:rsidRPr="00BC3676">
        <w:rPr>
          <w:rFonts w:ascii="Times New Roman" w:hAnsi="Times New Roman" w:cs="Times New Roman"/>
          <w:sz w:val="28"/>
          <w:szCs w:val="28"/>
        </w:rPr>
        <w:t>,</w:t>
      </w:r>
      <w:r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="00983874" w:rsidRPr="00BC3676">
        <w:rPr>
          <w:rFonts w:ascii="Times New Roman" w:hAnsi="Times New Roman" w:cs="Times New Roman"/>
          <w:sz w:val="28"/>
          <w:szCs w:val="28"/>
        </w:rPr>
        <w:t>з</w:t>
      </w:r>
      <w:r w:rsidRPr="00BC3676">
        <w:rPr>
          <w:rFonts w:ascii="Times New Roman" w:hAnsi="Times New Roman" w:cs="Times New Roman"/>
          <w:sz w:val="28"/>
          <w:szCs w:val="28"/>
        </w:rPr>
        <w:t xml:space="preserve">аконы КР «О переписи населения и жилищного фонда» и «О сельскохозяйственной переписи» были включены в перечень </w:t>
      </w:r>
      <w:r w:rsidR="00983874" w:rsidRPr="00BC3676">
        <w:rPr>
          <w:rFonts w:ascii="Times New Roman" w:hAnsi="Times New Roman" w:cs="Times New Roman"/>
          <w:sz w:val="28"/>
          <w:szCs w:val="28"/>
        </w:rPr>
        <w:t>з</w:t>
      </w:r>
      <w:r w:rsidRPr="00BC3676">
        <w:rPr>
          <w:rFonts w:ascii="Times New Roman" w:hAnsi="Times New Roman" w:cs="Times New Roman"/>
          <w:sz w:val="28"/>
          <w:szCs w:val="28"/>
        </w:rPr>
        <w:t xml:space="preserve">аконов, подлежащих признанию утратившими силу, так как в соответствии 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с </w:t>
      </w:r>
      <w:r w:rsidRPr="00BC3676">
        <w:rPr>
          <w:rFonts w:ascii="Times New Roman" w:hAnsi="Times New Roman" w:cs="Times New Roman"/>
          <w:sz w:val="28"/>
          <w:szCs w:val="28"/>
        </w:rPr>
        <w:t xml:space="preserve">Методологией проведения инвентаризации законодательства Кыргызской Республики, утвержденной приказом </w:t>
      </w:r>
      <w:r w:rsidR="00983874" w:rsidRPr="00BC3676">
        <w:rPr>
          <w:rFonts w:ascii="Times New Roman" w:hAnsi="Times New Roman" w:cs="Times New Roman"/>
          <w:sz w:val="28"/>
          <w:szCs w:val="28"/>
        </w:rPr>
        <w:t>Министерства юстиции</w:t>
      </w:r>
      <w:r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="00305A0D" w:rsidRPr="00305A0D">
        <w:rPr>
          <w:rFonts w:ascii="Times New Roman" w:hAnsi="Times New Roman" w:cs="Times New Roman"/>
          <w:sz w:val="28"/>
          <w:szCs w:val="28"/>
        </w:rPr>
        <w:t>Кыргызской Республики</w:t>
      </w:r>
      <w:r w:rsidRPr="00BC3676">
        <w:rPr>
          <w:rFonts w:ascii="Times New Roman" w:hAnsi="Times New Roman" w:cs="Times New Roman"/>
          <w:sz w:val="28"/>
          <w:szCs w:val="28"/>
        </w:rPr>
        <w:t xml:space="preserve"> от </w:t>
      </w:r>
      <w:r w:rsidR="003A1B91">
        <w:rPr>
          <w:rFonts w:ascii="Times New Roman" w:hAnsi="Times New Roman" w:cs="Times New Roman"/>
          <w:sz w:val="28"/>
          <w:szCs w:val="28"/>
        </w:rPr>
        <w:t xml:space="preserve">15 </w:t>
      </w:r>
      <w:r w:rsidR="00CE696F">
        <w:rPr>
          <w:rFonts w:ascii="Times New Roman" w:hAnsi="Times New Roman" w:cs="Times New Roman"/>
          <w:sz w:val="28"/>
          <w:szCs w:val="28"/>
        </w:rPr>
        <w:t xml:space="preserve">апреля </w:t>
      </w:r>
      <w:r w:rsidR="003A1B91">
        <w:rPr>
          <w:rFonts w:ascii="Times New Roman" w:hAnsi="Times New Roman" w:cs="Times New Roman"/>
          <w:sz w:val="28"/>
          <w:szCs w:val="28"/>
        </w:rPr>
        <w:t>2021</w:t>
      </w:r>
      <w:r w:rsidR="00CE696F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C3676">
        <w:rPr>
          <w:rFonts w:ascii="Times New Roman" w:hAnsi="Times New Roman" w:cs="Times New Roman"/>
          <w:sz w:val="28"/>
          <w:szCs w:val="28"/>
        </w:rPr>
        <w:t>№57, одним из критериев оценки является: «Закон не вытекает из другого закона и/или не порождает другой закон».</w:t>
      </w:r>
    </w:p>
    <w:p w14:paraId="53DA1102" w14:textId="599CABE2" w:rsidR="008178E9" w:rsidRPr="00BC3676" w:rsidRDefault="00AD3D4A" w:rsidP="008178E9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С учетом изложенного</w:t>
      </w:r>
      <w:r w:rsidR="00983874" w:rsidRPr="00BC3676">
        <w:rPr>
          <w:rFonts w:ascii="Times New Roman" w:hAnsi="Times New Roman" w:cs="Times New Roman"/>
          <w:sz w:val="28"/>
          <w:szCs w:val="28"/>
        </w:rPr>
        <w:t>,</w:t>
      </w:r>
      <w:r w:rsidR="008178E9" w:rsidRPr="00BC3676">
        <w:rPr>
          <w:rFonts w:ascii="Times New Roman" w:hAnsi="Times New Roman" w:cs="Times New Roman"/>
          <w:sz w:val="28"/>
          <w:szCs w:val="28"/>
        </w:rPr>
        <w:t xml:space="preserve"> в законопроекте отражены все необходимые нормы о всех видах переписи, порядок их организации и условия проведения</w:t>
      </w:r>
      <w:r w:rsidR="008178E9" w:rsidRPr="00BC3676">
        <w:rPr>
          <w:rFonts w:ascii="Times New Roman" w:hAnsi="Times New Roman" w:cs="Times New Roman"/>
          <w:bCs/>
          <w:sz w:val="28"/>
          <w:szCs w:val="28"/>
        </w:rPr>
        <w:t xml:space="preserve">, соответственно два вышеуказанных </w:t>
      </w:r>
      <w:r w:rsidR="00983874" w:rsidRPr="00BC3676">
        <w:rPr>
          <w:rFonts w:ascii="Times New Roman" w:hAnsi="Times New Roman" w:cs="Times New Roman"/>
          <w:iCs/>
          <w:sz w:val="28"/>
          <w:szCs w:val="28"/>
        </w:rPr>
        <w:t>з</w:t>
      </w:r>
      <w:r w:rsidR="008178E9" w:rsidRPr="00BC3676">
        <w:rPr>
          <w:rFonts w:ascii="Times New Roman" w:hAnsi="Times New Roman" w:cs="Times New Roman"/>
          <w:iCs/>
          <w:sz w:val="28"/>
          <w:szCs w:val="28"/>
        </w:rPr>
        <w:t>акона К</w:t>
      </w:r>
      <w:r w:rsidR="0096374F">
        <w:rPr>
          <w:rFonts w:ascii="Times New Roman" w:hAnsi="Times New Roman" w:cs="Times New Roman"/>
          <w:iCs/>
          <w:sz w:val="28"/>
          <w:szCs w:val="28"/>
        </w:rPr>
        <w:t xml:space="preserve">ыргызской </w:t>
      </w:r>
      <w:r w:rsidR="008178E9" w:rsidRPr="00BC3676">
        <w:rPr>
          <w:rFonts w:ascii="Times New Roman" w:hAnsi="Times New Roman" w:cs="Times New Roman"/>
          <w:iCs/>
          <w:sz w:val="28"/>
          <w:szCs w:val="28"/>
        </w:rPr>
        <w:t>Р</w:t>
      </w:r>
      <w:r w:rsidR="0096374F">
        <w:rPr>
          <w:rFonts w:ascii="Times New Roman" w:hAnsi="Times New Roman" w:cs="Times New Roman"/>
          <w:iCs/>
          <w:sz w:val="28"/>
          <w:szCs w:val="28"/>
        </w:rPr>
        <w:t>еспублики</w:t>
      </w:r>
      <w:r w:rsidR="008178E9" w:rsidRPr="00BC3676">
        <w:rPr>
          <w:rFonts w:ascii="Times New Roman" w:hAnsi="Times New Roman" w:cs="Times New Roman"/>
          <w:iCs/>
          <w:sz w:val="28"/>
          <w:szCs w:val="28"/>
        </w:rPr>
        <w:t xml:space="preserve"> «О переписи населения и жилищного фонда» и «О сельскохозяйственной переписи» подлежат признанию утратившими силу в рамках инвентаризации.</w:t>
      </w:r>
    </w:p>
    <w:p w14:paraId="0F745D8E" w14:textId="4ADCD892" w:rsidR="003E25B2" w:rsidRPr="00BC3676" w:rsidRDefault="003E25B2" w:rsidP="00983874">
      <w:pPr>
        <w:spacing w:before="120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Описательная часть</w:t>
      </w:r>
    </w:p>
    <w:p w14:paraId="71CAE662" w14:textId="3F695ADC" w:rsidR="000347AC" w:rsidRPr="00BC3676" w:rsidRDefault="00305A0D" w:rsidP="000347AC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A1B91">
        <w:rPr>
          <w:sz w:val="28"/>
          <w:szCs w:val="28"/>
        </w:rPr>
        <w:t>.</w:t>
      </w:r>
      <w:r w:rsidR="006A1A0F" w:rsidRPr="00BC3676">
        <w:rPr>
          <w:sz w:val="28"/>
          <w:szCs w:val="28"/>
        </w:rPr>
        <w:t xml:space="preserve"> </w:t>
      </w:r>
      <w:r w:rsidR="000347AC" w:rsidRPr="00BC3676">
        <w:rPr>
          <w:bCs/>
          <w:sz w:val="28"/>
          <w:szCs w:val="28"/>
        </w:rPr>
        <w:t>В статье 19 Закона Кыргызской Республики «Об официальной статистике» содержится лишь общая норма о переписи. В этой связи</w:t>
      </w:r>
      <w:r w:rsidR="00983874" w:rsidRPr="00BC3676">
        <w:rPr>
          <w:bCs/>
          <w:sz w:val="28"/>
          <w:szCs w:val="28"/>
        </w:rPr>
        <w:t>,</w:t>
      </w:r>
      <w:r w:rsidR="000347AC" w:rsidRPr="00BC3676">
        <w:rPr>
          <w:bCs/>
          <w:sz w:val="28"/>
          <w:szCs w:val="28"/>
        </w:rPr>
        <w:t xml:space="preserve"> данным законопроектом вносятся соответствующие дополнительные статьи, раскрывающие п</w:t>
      </w:r>
      <w:r w:rsidR="000347AC" w:rsidRPr="00BC3676">
        <w:rPr>
          <w:sz w:val="28"/>
          <w:szCs w:val="28"/>
        </w:rPr>
        <w:t>равовые аспекты переписи:</w:t>
      </w:r>
    </w:p>
    <w:p w14:paraId="0FF53ACF" w14:textId="77777777" w:rsidR="000347AC" w:rsidRPr="00BC3676" w:rsidRDefault="000347AC" w:rsidP="000347AC">
      <w:pPr>
        <w:pStyle w:val="msonormalmrcssattr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C3676">
        <w:rPr>
          <w:sz w:val="28"/>
          <w:szCs w:val="28"/>
        </w:rPr>
        <w:t>-</w:t>
      </w:r>
      <w:r w:rsidRPr="00BC3676">
        <w:rPr>
          <w:bCs/>
          <w:sz w:val="28"/>
          <w:szCs w:val="28"/>
        </w:rPr>
        <w:t xml:space="preserve"> виды, порядок организации и проведения переписи;</w:t>
      </w:r>
    </w:p>
    <w:p w14:paraId="4DDDDEC1" w14:textId="77777777" w:rsidR="000347AC" w:rsidRPr="00BC3676" w:rsidRDefault="000347AC" w:rsidP="000347AC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- средства, выделяемые на проведение переписи в целом;</w:t>
      </w:r>
    </w:p>
    <w:p w14:paraId="53B77DDC" w14:textId="77777777" w:rsidR="000347AC" w:rsidRPr="00BC3676" w:rsidRDefault="000347AC" w:rsidP="000347AC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- общий охват и сроки проведения переписи;</w:t>
      </w:r>
    </w:p>
    <w:p w14:paraId="41644267" w14:textId="77777777" w:rsidR="000347AC" w:rsidRPr="00BC3676" w:rsidRDefault="000347AC" w:rsidP="000347AC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- распределение работы, обязанности и права участвующих сторон и организаций.</w:t>
      </w:r>
    </w:p>
    <w:p w14:paraId="3E544F52" w14:textId="7BE17469" w:rsidR="000347AC" w:rsidRPr="00BC3676" w:rsidRDefault="000347AC" w:rsidP="000347AC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-</w:t>
      </w:r>
      <w:r w:rsidR="00305A0D">
        <w:rPr>
          <w:rFonts w:ascii="Times New Roman" w:hAnsi="Times New Roman" w:cs="Times New Roman"/>
          <w:sz w:val="28"/>
          <w:szCs w:val="28"/>
        </w:rPr>
        <w:t xml:space="preserve"> </w:t>
      </w:r>
      <w:r w:rsidRPr="00BC3676">
        <w:rPr>
          <w:rFonts w:ascii="Times New Roman" w:hAnsi="Times New Roman" w:cs="Times New Roman"/>
          <w:sz w:val="28"/>
          <w:szCs w:val="28"/>
        </w:rPr>
        <w:t xml:space="preserve">порядок и условия перемещения сотрудников органов статистики, а также особенности найма специалистов на основании срочных договоров на период подготовки и проведения переписи. </w:t>
      </w:r>
    </w:p>
    <w:p w14:paraId="2022FD26" w14:textId="3FB1E4D2" w:rsidR="000347AC" w:rsidRPr="00BC3676" w:rsidRDefault="00305A0D" w:rsidP="000347AC">
      <w:pPr>
        <w:pStyle w:val="a3"/>
        <w:spacing w:before="6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3A1B9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347AC" w:rsidRPr="00BC3676">
        <w:rPr>
          <w:rFonts w:ascii="Times New Roman" w:hAnsi="Times New Roman" w:cs="Times New Roman"/>
          <w:sz w:val="28"/>
          <w:szCs w:val="28"/>
        </w:rPr>
        <w:t>Согласно рекомендации Глобальной оценки национальной статистической системы страны, проведенной в 2020-2021 годах международными экспертами Европейской экономической комиссии ООН, Европейской ассоциации свободной торговли и Статистической службы Европейского Союза, Нац</w:t>
      </w:r>
      <w:r w:rsidR="0096374F">
        <w:rPr>
          <w:rFonts w:ascii="Times New Roman" w:hAnsi="Times New Roman" w:cs="Times New Roman"/>
          <w:sz w:val="28"/>
          <w:szCs w:val="28"/>
        </w:rPr>
        <w:t xml:space="preserve">иональному </w:t>
      </w:r>
      <w:r w:rsidR="000347AC" w:rsidRPr="00BC3676">
        <w:rPr>
          <w:rFonts w:ascii="Times New Roman" w:hAnsi="Times New Roman" w:cs="Times New Roman"/>
          <w:sz w:val="28"/>
          <w:szCs w:val="28"/>
        </w:rPr>
        <w:t>стат</w:t>
      </w:r>
      <w:r w:rsidR="0096374F">
        <w:rPr>
          <w:rFonts w:ascii="Times New Roman" w:hAnsi="Times New Roman" w:cs="Times New Roman"/>
          <w:sz w:val="28"/>
          <w:szCs w:val="28"/>
        </w:rPr>
        <w:t xml:space="preserve">истическому </w:t>
      </w:r>
      <w:r w:rsidR="000347AC" w:rsidRPr="00BC3676">
        <w:rPr>
          <w:rFonts w:ascii="Times New Roman" w:hAnsi="Times New Roman" w:cs="Times New Roman"/>
          <w:sz w:val="28"/>
          <w:szCs w:val="28"/>
        </w:rPr>
        <w:t>ком</w:t>
      </w:r>
      <w:r w:rsidR="0096374F">
        <w:rPr>
          <w:rFonts w:ascii="Times New Roman" w:hAnsi="Times New Roman" w:cs="Times New Roman"/>
          <w:sz w:val="28"/>
          <w:szCs w:val="28"/>
        </w:rPr>
        <w:t>итету</w:t>
      </w:r>
      <w:r w:rsidR="000347AC" w:rsidRPr="00BC3676">
        <w:rPr>
          <w:rFonts w:ascii="Times New Roman" w:hAnsi="Times New Roman" w:cs="Times New Roman"/>
          <w:sz w:val="28"/>
          <w:szCs w:val="28"/>
        </w:rPr>
        <w:t xml:space="preserve"> следует пересмотреть в Законе отдельные права Совета по статистике с целью ограничения их мандата, допускающего любые управленческие или надзорные функции, которые могут ущемлять профессиональную независимость Председателя </w:t>
      </w:r>
      <w:r w:rsidR="0096374F" w:rsidRPr="00BC3676">
        <w:rPr>
          <w:rFonts w:ascii="Times New Roman" w:hAnsi="Times New Roman" w:cs="Times New Roman"/>
          <w:sz w:val="28"/>
          <w:szCs w:val="28"/>
        </w:rPr>
        <w:t>Нац</w:t>
      </w:r>
      <w:r w:rsidR="0096374F">
        <w:rPr>
          <w:rFonts w:ascii="Times New Roman" w:hAnsi="Times New Roman" w:cs="Times New Roman"/>
          <w:sz w:val="28"/>
          <w:szCs w:val="28"/>
        </w:rPr>
        <w:t>ионально</w:t>
      </w:r>
      <w:r w:rsidR="0096374F">
        <w:rPr>
          <w:rFonts w:ascii="Times New Roman" w:hAnsi="Times New Roman" w:cs="Times New Roman"/>
          <w:sz w:val="28"/>
          <w:szCs w:val="28"/>
        </w:rPr>
        <w:t>го</w:t>
      </w:r>
      <w:r w:rsidR="0096374F">
        <w:rPr>
          <w:rFonts w:ascii="Times New Roman" w:hAnsi="Times New Roman" w:cs="Times New Roman"/>
          <w:sz w:val="28"/>
          <w:szCs w:val="28"/>
        </w:rPr>
        <w:t xml:space="preserve"> </w:t>
      </w:r>
      <w:r w:rsidR="0096374F" w:rsidRPr="00BC3676">
        <w:rPr>
          <w:rFonts w:ascii="Times New Roman" w:hAnsi="Times New Roman" w:cs="Times New Roman"/>
          <w:sz w:val="28"/>
          <w:szCs w:val="28"/>
        </w:rPr>
        <w:t>стат</w:t>
      </w:r>
      <w:r w:rsidR="0096374F">
        <w:rPr>
          <w:rFonts w:ascii="Times New Roman" w:hAnsi="Times New Roman" w:cs="Times New Roman"/>
          <w:sz w:val="28"/>
          <w:szCs w:val="28"/>
        </w:rPr>
        <w:t>истическо</w:t>
      </w:r>
      <w:r w:rsidR="0096374F">
        <w:rPr>
          <w:rFonts w:ascii="Times New Roman" w:hAnsi="Times New Roman" w:cs="Times New Roman"/>
          <w:sz w:val="28"/>
          <w:szCs w:val="28"/>
        </w:rPr>
        <w:t>го</w:t>
      </w:r>
      <w:r w:rsidR="0096374F">
        <w:rPr>
          <w:rFonts w:ascii="Times New Roman" w:hAnsi="Times New Roman" w:cs="Times New Roman"/>
          <w:sz w:val="28"/>
          <w:szCs w:val="28"/>
        </w:rPr>
        <w:t xml:space="preserve"> </w:t>
      </w:r>
      <w:r w:rsidR="0096374F" w:rsidRPr="00BC3676">
        <w:rPr>
          <w:rFonts w:ascii="Times New Roman" w:hAnsi="Times New Roman" w:cs="Times New Roman"/>
          <w:sz w:val="28"/>
          <w:szCs w:val="28"/>
        </w:rPr>
        <w:t>ком</w:t>
      </w:r>
      <w:r w:rsidR="0096374F">
        <w:rPr>
          <w:rFonts w:ascii="Times New Roman" w:hAnsi="Times New Roman" w:cs="Times New Roman"/>
          <w:sz w:val="28"/>
          <w:szCs w:val="28"/>
        </w:rPr>
        <w:t>итет</w:t>
      </w:r>
      <w:r w:rsidR="0096374F">
        <w:rPr>
          <w:rFonts w:ascii="Times New Roman" w:hAnsi="Times New Roman" w:cs="Times New Roman"/>
          <w:sz w:val="28"/>
          <w:szCs w:val="28"/>
        </w:rPr>
        <w:t>а</w:t>
      </w:r>
      <w:r w:rsidR="000347AC" w:rsidRPr="00BC3676">
        <w:rPr>
          <w:rFonts w:ascii="Times New Roman" w:hAnsi="Times New Roman" w:cs="Times New Roman"/>
          <w:sz w:val="28"/>
          <w:szCs w:val="28"/>
        </w:rPr>
        <w:t>. В связи с этим, предлагается первую часть статьи 10 признать утратившим силу.</w:t>
      </w:r>
    </w:p>
    <w:p w14:paraId="5C071951" w14:textId="7D88F252" w:rsidR="009A50D3" w:rsidRPr="00BC3676" w:rsidRDefault="00305A0D" w:rsidP="000347AC">
      <w:pPr>
        <w:pStyle w:val="a3"/>
        <w:spacing w:before="6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1B91">
        <w:rPr>
          <w:rFonts w:ascii="Times New Roman" w:hAnsi="Times New Roman" w:cs="Times New Roman"/>
          <w:sz w:val="28"/>
          <w:szCs w:val="28"/>
        </w:rPr>
        <w:t>.</w:t>
      </w:r>
      <w:r w:rsidR="000347AC" w:rsidRPr="00BC3676">
        <w:rPr>
          <w:rFonts w:ascii="Times New Roman" w:hAnsi="Times New Roman" w:cs="Times New Roman"/>
          <w:sz w:val="28"/>
          <w:szCs w:val="28"/>
        </w:rPr>
        <w:t xml:space="preserve"> В соответствии с Законом Кыргызской Республики «Об </w:t>
      </w:r>
      <w:bookmarkStart w:id="0" w:name="_GoBack"/>
      <w:bookmarkEnd w:id="0"/>
      <w:r w:rsidR="000347AC" w:rsidRPr="00BC3676">
        <w:rPr>
          <w:rFonts w:ascii="Times New Roman" w:hAnsi="Times New Roman" w:cs="Times New Roman"/>
          <w:sz w:val="28"/>
          <w:szCs w:val="28"/>
        </w:rPr>
        <w:t xml:space="preserve">официальной статистике» индивидуальные данные статистических регистров являются конфиденциальными и должны быть использованы исключительно в статистических целях и, согласно статье 22 Закона «не могут быть использованы государственными органами, органами местного самоуправления или международными организациями в целях расследования, надзора, судебного разбирательства, принятия административных решений или в других аналогичных целях, относящихся к физическим, юридическим лицам или домохозяйствам». </w:t>
      </w:r>
    </w:p>
    <w:p w14:paraId="40AD51EF" w14:textId="77777777" w:rsidR="00983874" w:rsidRPr="00BC3676" w:rsidRDefault="000347AC" w:rsidP="00D77F66">
      <w:pPr>
        <w:pStyle w:val="a3"/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>Учитывая, что функции государственной регистрации юридических лиц, филиалов (представительств), индивидуальных предпринимателей и крестьянских (фермерских) хозяйств в свое время были переданы от органов статистики в органы юстиции и налоговой службы, соответственно, статьей 37 Закона предусмотрена норма по передаче первичных данных о зарегистрированных субъектах в ведение соответствующих государственных органов Кыргызской Республики в срок до 2025 года.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 </w:t>
      </w:r>
      <w:r w:rsidRPr="00BC3676">
        <w:rPr>
          <w:rFonts w:ascii="Times New Roman" w:hAnsi="Times New Roman" w:cs="Times New Roman"/>
          <w:sz w:val="28"/>
          <w:szCs w:val="28"/>
        </w:rPr>
        <w:t>Однако, ввиду отсутствия в данной норме точной ссылки на регистрирующие органы, исполнение данной нормы не представляется возможным.</w:t>
      </w:r>
    </w:p>
    <w:p w14:paraId="7ED23427" w14:textId="3AE311BF" w:rsidR="000347AC" w:rsidRPr="00BC3676" w:rsidRDefault="000347AC" w:rsidP="00983874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C3676">
        <w:rPr>
          <w:rFonts w:ascii="Times New Roman" w:hAnsi="Times New Roman" w:cs="Times New Roman"/>
          <w:sz w:val="28"/>
          <w:szCs w:val="28"/>
        </w:rPr>
        <w:t xml:space="preserve">В связи с этим, предлагается 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в </w:t>
      </w:r>
      <w:r w:rsidRPr="00BC3676">
        <w:rPr>
          <w:rFonts w:ascii="Times New Roman" w:hAnsi="Times New Roman" w:cs="Times New Roman"/>
          <w:sz w:val="28"/>
          <w:szCs w:val="28"/>
        </w:rPr>
        <w:t>пункт</w:t>
      </w:r>
      <w:r w:rsidR="00983874" w:rsidRPr="00BC3676">
        <w:rPr>
          <w:rFonts w:ascii="Times New Roman" w:hAnsi="Times New Roman" w:cs="Times New Roman"/>
          <w:sz w:val="28"/>
          <w:szCs w:val="28"/>
        </w:rPr>
        <w:t>е</w:t>
      </w:r>
      <w:r w:rsidRPr="00BC3676">
        <w:rPr>
          <w:rFonts w:ascii="Times New Roman" w:hAnsi="Times New Roman" w:cs="Times New Roman"/>
          <w:sz w:val="28"/>
          <w:szCs w:val="28"/>
        </w:rPr>
        <w:t xml:space="preserve"> 1 части 3 статьи 37 Закона </w:t>
      </w:r>
      <w:r w:rsidR="00983874" w:rsidRPr="00BC3676">
        <w:rPr>
          <w:rFonts w:ascii="Times New Roman" w:hAnsi="Times New Roman" w:cs="Times New Roman"/>
          <w:sz w:val="28"/>
          <w:szCs w:val="28"/>
        </w:rPr>
        <w:t>слова «государственных органов Кыргызской Республики» заменить словами «уполномоченных государственных органов Кыргызской Республики, наделенных функциями государственной регистрации;».</w:t>
      </w:r>
    </w:p>
    <w:p w14:paraId="7AFB7371" w14:textId="09C53232" w:rsidR="00983874" w:rsidRPr="00BC3676" w:rsidRDefault="00305A0D" w:rsidP="00983874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1B91">
        <w:rPr>
          <w:rFonts w:ascii="Times New Roman" w:hAnsi="Times New Roman" w:cs="Times New Roman"/>
          <w:sz w:val="28"/>
          <w:szCs w:val="28"/>
        </w:rPr>
        <w:t>.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 Для приведения в соответствие с Конституцией Кыргызской Республики предлагается слово «Правительство» заменить по всему тексту Закона на слова «Кабинет Министров».</w:t>
      </w:r>
    </w:p>
    <w:p w14:paraId="1B88B941" w14:textId="4FE27767" w:rsidR="00983874" w:rsidRPr="00BC3676" w:rsidRDefault="00305A0D" w:rsidP="00983874">
      <w:pPr>
        <w:pStyle w:val="a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6374F">
        <w:rPr>
          <w:rFonts w:ascii="Times New Roman" w:hAnsi="Times New Roman" w:cs="Times New Roman"/>
          <w:sz w:val="28"/>
          <w:szCs w:val="28"/>
        </w:rPr>
        <w:t>.</w:t>
      </w:r>
      <w:r w:rsidR="00983874" w:rsidRPr="00BC3676">
        <w:rPr>
          <w:rFonts w:ascii="Times New Roman" w:hAnsi="Times New Roman" w:cs="Times New Roman"/>
          <w:sz w:val="28"/>
          <w:szCs w:val="28"/>
        </w:rPr>
        <w:t xml:space="preserve"> Для приведения в соответствие с Кодексом Кыргызской Республики «О проступках и правонарушениях» предлагается в статьях 35-36 Закона слово «нарушениях» заменить на слово «правонарушениях»</w:t>
      </w:r>
      <w:r w:rsidR="0096374F">
        <w:rPr>
          <w:rFonts w:ascii="Times New Roman" w:hAnsi="Times New Roman" w:cs="Times New Roman"/>
          <w:sz w:val="28"/>
          <w:szCs w:val="28"/>
        </w:rPr>
        <w:t>.</w:t>
      </w:r>
    </w:p>
    <w:p w14:paraId="1EB66173" w14:textId="77777777" w:rsidR="00816B71" w:rsidRPr="00BC3676" w:rsidRDefault="00816B71" w:rsidP="00340A50">
      <w:pPr>
        <w:pStyle w:val="a3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569F98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0F3566E9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Принятие данного проекта Закона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55C5292E" w14:textId="77777777" w:rsidR="00816B71" w:rsidRPr="00BC3676" w:rsidRDefault="00816B71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243E780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Анализ соответствия проекта законодательству</w:t>
      </w:r>
    </w:p>
    <w:p w14:paraId="0214CF9A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color w:val="000000"/>
          <w:sz w:val="28"/>
          <w:szCs w:val="28"/>
        </w:rPr>
        <w:t>Настоящий проект Закона не противоречит нормам действующего законодательства, а также международным договорам, вступившим в силу в соответствии с законодательством Кыргызской Республики.</w:t>
      </w:r>
    </w:p>
    <w:p w14:paraId="07C9B097" w14:textId="77777777" w:rsidR="00816B71" w:rsidRPr="00BC3676" w:rsidRDefault="00816B71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7A4A056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 Информация о необходимости финансирования</w:t>
      </w:r>
    </w:p>
    <w:p w14:paraId="41A7CDF2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Принятие настоящего проекта Закона не повлечет дополнительных финансовых средств из республиканского бюджета. </w:t>
      </w:r>
    </w:p>
    <w:p w14:paraId="5F885364" w14:textId="77777777" w:rsidR="00816B71" w:rsidRPr="00BC3676" w:rsidRDefault="00816B71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F51573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6. Информация об анализе регулятивного воздействия</w:t>
      </w:r>
    </w:p>
    <w:p w14:paraId="5D44AC0D" w14:textId="77777777" w:rsidR="003E25B2" w:rsidRPr="00BC3676" w:rsidRDefault="003E25B2" w:rsidP="003E25B2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C3676">
        <w:rPr>
          <w:rFonts w:ascii="Times New Roman" w:eastAsia="Times New Roman" w:hAnsi="Times New Roman" w:cs="Times New Roman"/>
          <w:color w:val="000000"/>
          <w:sz w:val="28"/>
          <w:szCs w:val="28"/>
        </w:rPr>
        <w:t>Анализ регулятивного воздействия к данному проекту Закона не требуется, так как проект не направлен на регулирование предпринимательской деятельности.</w:t>
      </w:r>
    </w:p>
    <w:p w14:paraId="788DB6CE" w14:textId="77777777" w:rsidR="00983874" w:rsidRPr="00BC3676" w:rsidRDefault="00983874" w:rsidP="003730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FAAEDAD" w14:textId="77777777" w:rsidR="00983874" w:rsidRDefault="00983874" w:rsidP="003730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567370" w14:textId="77777777" w:rsidR="00BC3676" w:rsidRDefault="00BC3676" w:rsidP="003730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976793" w14:textId="77777777" w:rsidR="00BC3676" w:rsidRPr="00BC3676" w:rsidRDefault="00BC3676" w:rsidP="0037309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D9AE0C" w14:textId="07ED6536" w:rsidR="00BC3676" w:rsidRDefault="00373091" w:rsidP="00D77F66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3676">
        <w:rPr>
          <w:rFonts w:ascii="Times New Roman" w:hAnsi="Times New Roman" w:cs="Times New Roman"/>
          <w:b/>
          <w:sz w:val="28"/>
          <w:szCs w:val="28"/>
        </w:rPr>
        <w:t>Председатель</w:t>
      </w:r>
      <w:r w:rsidR="00D77F6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3676">
        <w:rPr>
          <w:rFonts w:ascii="Times New Roman" w:hAnsi="Times New Roman" w:cs="Times New Roman"/>
          <w:b/>
          <w:sz w:val="28"/>
          <w:szCs w:val="28"/>
        </w:rPr>
        <w:t>Национального</w:t>
      </w:r>
    </w:p>
    <w:p w14:paraId="337FECC8" w14:textId="77777777" w:rsidR="00BC3676" w:rsidRDefault="00BC3676" w:rsidP="00D77F66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статистического комитета</w:t>
      </w:r>
    </w:p>
    <w:p w14:paraId="72621018" w14:textId="459B4EB2" w:rsidR="003E25B2" w:rsidRPr="00BC3676" w:rsidRDefault="00BC3676" w:rsidP="00D77F66">
      <w:pPr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ab/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ab/>
      </w:r>
      <w:r w:rsidR="003E25B2" w:rsidRPr="00BC3676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373091" w:rsidRPr="00BC3676">
        <w:rPr>
          <w:rFonts w:ascii="Times New Roman" w:hAnsi="Times New Roman" w:cs="Times New Roman"/>
          <w:b/>
          <w:sz w:val="28"/>
          <w:szCs w:val="28"/>
        </w:rPr>
        <w:t>Б. Ж. Кудайбергенов</w:t>
      </w:r>
    </w:p>
    <w:sectPr w:rsidR="003E25B2" w:rsidRPr="00BC3676" w:rsidSect="00BC3676">
      <w:pgSz w:w="11900" w:h="16840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480D1D"/>
    <w:multiLevelType w:val="hybridMultilevel"/>
    <w:tmpl w:val="82B4B0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EE5532"/>
    <w:multiLevelType w:val="hybridMultilevel"/>
    <w:tmpl w:val="360242FC"/>
    <w:lvl w:ilvl="0" w:tplc="8EBC23E4">
      <w:start w:val="2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5B2"/>
    <w:rsid w:val="000347AC"/>
    <w:rsid w:val="001453D0"/>
    <w:rsid w:val="001717E2"/>
    <w:rsid w:val="002B59BE"/>
    <w:rsid w:val="002E2116"/>
    <w:rsid w:val="002F0A63"/>
    <w:rsid w:val="002F72AC"/>
    <w:rsid w:val="00305A0D"/>
    <w:rsid w:val="00340167"/>
    <w:rsid w:val="00340A50"/>
    <w:rsid w:val="0037141C"/>
    <w:rsid w:val="00371AA3"/>
    <w:rsid w:val="00373091"/>
    <w:rsid w:val="003A1B91"/>
    <w:rsid w:val="003E25B2"/>
    <w:rsid w:val="004B776F"/>
    <w:rsid w:val="00554A9A"/>
    <w:rsid w:val="006124FC"/>
    <w:rsid w:val="00614446"/>
    <w:rsid w:val="00681D07"/>
    <w:rsid w:val="006A1A0F"/>
    <w:rsid w:val="006B23E2"/>
    <w:rsid w:val="006C19D5"/>
    <w:rsid w:val="006E20A0"/>
    <w:rsid w:val="0073402D"/>
    <w:rsid w:val="00750721"/>
    <w:rsid w:val="00784B3B"/>
    <w:rsid w:val="007F0216"/>
    <w:rsid w:val="00816B71"/>
    <w:rsid w:val="008178E9"/>
    <w:rsid w:val="00834457"/>
    <w:rsid w:val="009311FD"/>
    <w:rsid w:val="009409BD"/>
    <w:rsid w:val="0096374F"/>
    <w:rsid w:val="00970A8B"/>
    <w:rsid w:val="00983874"/>
    <w:rsid w:val="009A486A"/>
    <w:rsid w:val="009A50D3"/>
    <w:rsid w:val="009A5D9A"/>
    <w:rsid w:val="009F2DCF"/>
    <w:rsid w:val="009F4414"/>
    <w:rsid w:val="00A26042"/>
    <w:rsid w:val="00A52EDC"/>
    <w:rsid w:val="00A738A2"/>
    <w:rsid w:val="00A81670"/>
    <w:rsid w:val="00A87B09"/>
    <w:rsid w:val="00AD3D4A"/>
    <w:rsid w:val="00AD7D99"/>
    <w:rsid w:val="00AE01CA"/>
    <w:rsid w:val="00B04C12"/>
    <w:rsid w:val="00B0590C"/>
    <w:rsid w:val="00B515C1"/>
    <w:rsid w:val="00B83906"/>
    <w:rsid w:val="00BC3676"/>
    <w:rsid w:val="00C15C7C"/>
    <w:rsid w:val="00C8028B"/>
    <w:rsid w:val="00CA1855"/>
    <w:rsid w:val="00CD43D0"/>
    <w:rsid w:val="00CE696F"/>
    <w:rsid w:val="00D0763E"/>
    <w:rsid w:val="00D07D61"/>
    <w:rsid w:val="00D166EA"/>
    <w:rsid w:val="00D66CC0"/>
    <w:rsid w:val="00D77F66"/>
    <w:rsid w:val="00DB2BA9"/>
    <w:rsid w:val="00DF6EBD"/>
    <w:rsid w:val="00E0151B"/>
    <w:rsid w:val="00E17CC0"/>
    <w:rsid w:val="00E21D8C"/>
    <w:rsid w:val="00E52EBE"/>
    <w:rsid w:val="00E60ED2"/>
    <w:rsid w:val="00E706D9"/>
    <w:rsid w:val="00F05D11"/>
    <w:rsid w:val="00F835F0"/>
    <w:rsid w:val="00F867EA"/>
    <w:rsid w:val="00FA7F61"/>
    <w:rsid w:val="00FC11A3"/>
    <w:rsid w:val="00FF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07090"/>
  <w14:defaultImageDpi w14:val="300"/>
  <w15:docId w15:val="{A1DA64DE-3085-41F1-B3D2-3AFC4F25A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5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F05D1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F05D11"/>
    <w:rPr>
      <w:rFonts w:ascii="Courier New" w:hAnsi="Courier New" w:cs="Courier"/>
      <w:sz w:val="20"/>
      <w:szCs w:val="20"/>
    </w:rPr>
  </w:style>
  <w:style w:type="paragraph" w:customStyle="1" w:styleId="tkTekst">
    <w:name w:val="_Текст обычный (tkTekst)"/>
    <w:basedOn w:val="a"/>
    <w:uiPriority w:val="99"/>
    <w:rsid w:val="009409B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msonormalmrcssattr">
    <w:name w:val="msonormal_mr_css_attr"/>
    <w:basedOn w:val="a"/>
    <w:rsid w:val="0037141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3">
    <w:name w:val="Реквизит"/>
    <w:basedOn w:val="a"/>
    <w:rsid w:val="002F72AC"/>
    <w:pPr>
      <w:spacing w:after="240"/>
    </w:pPr>
    <w:rPr>
      <w:rFonts w:ascii="Arial" w:hAnsi="Arial" w:cs="Arial"/>
    </w:rPr>
  </w:style>
  <w:style w:type="paragraph" w:styleId="a4">
    <w:name w:val="List Paragraph"/>
    <w:aliases w:val="Akapit z listą BS,Bullet1,Bullets,Citation List,Ha,List Paragraph (numbered (a)),Liste 1,Main numbered paragraph,NUMBERED PARAGRAPH,Numbered List Paragraph,NumberedParas,References,본문(내용)"/>
    <w:basedOn w:val="a"/>
    <w:uiPriority w:val="34"/>
    <w:qFormat/>
    <w:rsid w:val="002F72AC"/>
    <w:pPr>
      <w:spacing w:after="200" w:line="276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rsid w:val="00D166EA"/>
    <w:pPr>
      <w:widowControl w:val="0"/>
      <w:tabs>
        <w:tab w:val="center" w:pos="4536"/>
        <w:tab w:val="right" w:pos="9072"/>
      </w:tabs>
      <w:adjustRightInd w:val="0"/>
      <w:spacing w:after="120" w:line="360" w:lineRule="auto"/>
      <w:jc w:val="both"/>
      <w:textAlignment w:val="baseline"/>
    </w:pPr>
    <w:rPr>
      <w:rFonts w:ascii="Arial" w:eastAsia="Times New Roman" w:hAnsi="Arial" w:cs="Times New Roman"/>
      <w:sz w:val="22"/>
      <w:lang w:val="de-DE" w:eastAsia="de-DE"/>
    </w:rPr>
  </w:style>
  <w:style w:type="character" w:customStyle="1" w:styleId="a6">
    <w:name w:val="Нижний колонтитул Знак"/>
    <w:basedOn w:val="a0"/>
    <w:link w:val="a5"/>
    <w:uiPriority w:val="99"/>
    <w:rsid w:val="00D166EA"/>
    <w:rPr>
      <w:rFonts w:ascii="Arial" w:eastAsia="Times New Roman" w:hAnsi="Arial" w:cs="Times New Roman"/>
      <w:sz w:val="22"/>
      <w:lang w:val="de-DE" w:eastAsia="de-DE"/>
    </w:rPr>
  </w:style>
  <w:style w:type="paragraph" w:styleId="a7">
    <w:name w:val="Balloon Text"/>
    <w:basedOn w:val="a"/>
    <w:link w:val="a8"/>
    <w:uiPriority w:val="99"/>
    <w:semiHidden/>
    <w:unhideWhenUsed/>
    <w:rsid w:val="003A1B9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A1B9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088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Ширин Уланбекова</cp:lastModifiedBy>
  <cp:revision>11</cp:revision>
  <cp:lastPrinted>2022-03-23T09:05:00Z</cp:lastPrinted>
  <dcterms:created xsi:type="dcterms:W3CDTF">2022-03-22T08:28:00Z</dcterms:created>
  <dcterms:modified xsi:type="dcterms:W3CDTF">2022-03-23T09:11:00Z</dcterms:modified>
</cp:coreProperties>
</file>